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i w:val="1"/>
          <w:color w:val="000000"/>
          <w:sz w:val="32"/>
          <w:szCs w:val="32"/>
        </w:rPr>
      </w:pPr>
      <w:r w:rsidDel="00000000" w:rsidR="00000000" w:rsidRPr="00000000">
        <w:rPr>
          <w:b w:val="1"/>
          <w:color w:val="000000"/>
          <w:sz w:val="32"/>
          <w:szCs w:val="32"/>
          <w:rtl w:val="0"/>
        </w:rPr>
        <w:t xml:space="preserve">Myopia Treatment Plan for:  </w:t>
      </w:r>
      <w:r w:rsidDel="00000000" w:rsidR="00000000" w:rsidRPr="00000000">
        <w:rPr>
          <w:b w:val="1"/>
          <w:i w:val="1"/>
          <w:sz w:val="32"/>
          <w:szCs w:val="32"/>
          <w:highlight w:val="yellow"/>
          <w:rtl w:val="0"/>
        </w:rPr>
        <w:t xml:space="preserve">First Name</w:t>
      </w:r>
      <w:r w:rsidDel="00000000" w:rsidR="00000000" w:rsidRPr="00000000">
        <w:rPr>
          <w:rtl w:val="0"/>
        </w:rPr>
      </w:r>
    </w:p>
    <w:p w:rsidR="00000000" w:rsidDel="00000000" w:rsidP="00000000" w:rsidRDefault="00000000" w:rsidRPr="00000000" w14:paraId="00000002">
      <w:pPr>
        <w:jc w:val="center"/>
        <w:rPr>
          <w:b w:val="1"/>
          <w:color w:val="000000"/>
          <w:sz w:val="32"/>
          <w:szCs w:val="32"/>
        </w:rPr>
      </w:pPr>
      <w:r w:rsidDel="00000000" w:rsidR="00000000" w:rsidRPr="00000000">
        <w:rPr>
          <w:b w:val="1"/>
          <w:color w:val="000000"/>
          <w:sz w:val="32"/>
          <w:szCs w:val="32"/>
          <w:rtl w:val="0"/>
        </w:rPr>
        <w:t xml:space="preserve">Treatment:  Soft Multifocal Contact Lenses</w:t>
      </w:r>
    </w:p>
    <w:p w:rsidR="00000000" w:rsidDel="00000000" w:rsidP="00000000" w:rsidRDefault="00000000" w:rsidRPr="00000000" w14:paraId="00000003">
      <w:pPr>
        <w:jc w:val="center"/>
        <w:rPr>
          <w:b w:val="1"/>
          <w:color w:val="000000"/>
          <w:sz w:val="32"/>
          <w:szCs w:val="32"/>
        </w:rPr>
      </w:pPr>
      <w:r w:rsidDel="00000000" w:rsidR="00000000" w:rsidRPr="00000000">
        <w:rPr>
          <w:rtl w:val="0"/>
        </w:rPr>
      </w:r>
    </w:p>
    <w:p w:rsidR="00000000" w:rsidDel="00000000" w:rsidP="00000000" w:rsidRDefault="00000000" w:rsidRPr="00000000" w14:paraId="00000004">
      <w:pPr>
        <w:jc w:val="center"/>
        <w:rPr>
          <w:b w:val="1"/>
          <w:color w:val="000000"/>
          <w:sz w:val="32"/>
          <w:szCs w:val="32"/>
        </w:rPr>
      </w:pPr>
      <w:r w:rsidDel="00000000" w:rsidR="00000000" w:rsidRPr="00000000">
        <w:rPr>
          <w:rtl w:val="0"/>
        </w:rPr>
      </w:r>
    </w:p>
    <w:p w:rsidR="00000000" w:rsidDel="00000000" w:rsidP="00000000" w:rsidRDefault="00000000" w:rsidRPr="00000000" w14:paraId="00000005">
      <w:pPr>
        <w:rPr>
          <w:i w:val="1"/>
          <w:sz w:val="23"/>
          <w:szCs w:val="23"/>
          <w:highlight w:val="yellow"/>
        </w:rPr>
      </w:pPr>
      <w:r w:rsidDel="00000000" w:rsidR="00000000" w:rsidRPr="00000000">
        <w:rPr>
          <w:sz w:val="23"/>
          <w:szCs w:val="23"/>
          <w:rtl w:val="0"/>
        </w:rPr>
        <w:t xml:space="preserve">Date: </w:t>
      </w:r>
      <w:r w:rsidDel="00000000" w:rsidR="00000000" w:rsidRPr="00000000">
        <w:rPr>
          <w:i w:val="1"/>
          <w:sz w:val="23"/>
          <w:szCs w:val="23"/>
          <w:highlight w:val="yellow"/>
          <w:rtl w:val="0"/>
        </w:rPr>
        <w:t xml:space="preserve">______</w:t>
      </w:r>
    </w:p>
    <w:p w:rsidR="00000000" w:rsidDel="00000000" w:rsidP="00000000" w:rsidRDefault="00000000" w:rsidRPr="00000000" w14:paraId="00000006">
      <w:pPr>
        <w:rPr>
          <w:sz w:val="32"/>
          <w:szCs w:val="32"/>
        </w:rPr>
      </w:pPr>
      <w:r w:rsidDel="00000000" w:rsidR="00000000" w:rsidRPr="00000000">
        <w:rPr>
          <w:sz w:val="23"/>
          <w:szCs w:val="23"/>
          <w:rtl w:val="0"/>
        </w:rPr>
        <w:t xml:space="preserve">Prepared by: ________</w:t>
      </w:r>
      <w:r w:rsidDel="00000000" w:rsidR="00000000" w:rsidRPr="00000000">
        <w:rPr>
          <w:rtl w:val="0"/>
        </w:rPr>
      </w:r>
    </w:p>
    <w:p w:rsidR="00000000" w:rsidDel="00000000" w:rsidP="00000000" w:rsidRDefault="00000000" w:rsidRPr="00000000" w14:paraId="00000007">
      <w:pPr>
        <w:rPr>
          <w:color w:val="000000"/>
        </w:rPr>
      </w:pPr>
      <w:r w:rsidDel="00000000" w:rsidR="00000000" w:rsidRPr="00000000">
        <w:rPr>
          <w:rtl w:val="0"/>
        </w:rPr>
      </w:r>
    </w:p>
    <w:p w:rsidR="00000000" w:rsidDel="00000000" w:rsidP="00000000" w:rsidRDefault="00000000" w:rsidRPr="00000000" w14:paraId="00000008">
      <w:pPr>
        <w:rPr>
          <w:b w:val="1"/>
          <w:color w:val="000000"/>
          <w:u w:val="single"/>
        </w:rPr>
      </w:pPr>
      <w:r w:rsidDel="00000000" w:rsidR="00000000" w:rsidRPr="00000000">
        <w:rPr>
          <w:b w:val="1"/>
          <w:color w:val="000000"/>
          <w:u w:val="single"/>
          <w:rtl w:val="0"/>
        </w:rPr>
        <w:t xml:space="preserve">Reason for visit to:</w:t>
      </w:r>
    </w:p>
    <w:p w:rsidR="00000000" w:rsidDel="00000000" w:rsidP="00000000" w:rsidRDefault="00000000" w:rsidRPr="00000000" w14:paraId="00000009">
      <w:pPr>
        <w:rPr>
          <w:b w:val="1"/>
          <w:color w:val="000000"/>
          <w:u w:val="single"/>
        </w:rPr>
      </w:pPr>
      <w:r w:rsidDel="00000000" w:rsidR="00000000" w:rsidRPr="00000000">
        <w:rPr>
          <w:rtl w:val="0"/>
        </w:rPr>
      </w:r>
    </w:p>
    <w:p w:rsidR="00000000" w:rsidDel="00000000" w:rsidP="00000000" w:rsidRDefault="00000000" w:rsidRPr="00000000" w14:paraId="0000000A">
      <w:pPr>
        <w:rPr>
          <w:color w:val="000000"/>
        </w:rPr>
      </w:pPr>
      <w:r w:rsidDel="00000000" w:rsidR="00000000" w:rsidRPr="00000000">
        <w:rPr>
          <w:color w:val="000000"/>
          <w:rtl w:val="0"/>
        </w:rPr>
        <w:t xml:space="preserve">Myopic progression</w:t>
      </w:r>
    </w:p>
    <w:p w:rsidR="00000000" w:rsidDel="00000000" w:rsidP="00000000" w:rsidRDefault="00000000" w:rsidRPr="00000000" w14:paraId="0000000B">
      <w:pPr>
        <w:rPr>
          <w:color w:val="000000"/>
        </w:rPr>
      </w:pPr>
      <w:r w:rsidDel="00000000" w:rsidR="00000000" w:rsidRPr="00000000">
        <w:rPr>
          <w:rtl w:val="0"/>
        </w:rPr>
      </w:r>
    </w:p>
    <w:p w:rsidR="00000000" w:rsidDel="00000000" w:rsidP="00000000" w:rsidRDefault="00000000" w:rsidRPr="00000000" w14:paraId="0000000C">
      <w:pPr>
        <w:rPr>
          <w:b w:val="1"/>
          <w:color w:val="000000"/>
          <w:u w:val="single"/>
        </w:rPr>
      </w:pPr>
      <w:r w:rsidDel="00000000" w:rsidR="00000000" w:rsidRPr="00000000">
        <w:rPr>
          <w:b w:val="1"/>
          <w:color w:val="000000"/>
          <w:u w:val="single"/>
          <w:rtl w:val="0"/>
        </w:rPr>
        <w:t xml:space="preserve">Relevant examination findings and family history: </w:t>
      </w:r>
    </w:p>
    <w:p w:rsidR="00000000" w:rsidDel="00000000" w:rsidP="00000000" w:rsidRDefault="00000000" w:rsidRPr="00000000" w14:paraId="0000000D">
      <w:pPr>
        <w:rPr>
          <w:color w:val="000000"/>
        </w:rPr>
      </w:pPr>
      <w:r w:rsidDel="00000000" w:rsidR="00000000" w:rsidRPr="00000000">
        <w:rPr>
          <w:rtl w:val="0"/>
        </w:rPr>
      </w:r>
    </w:p>
    <w:p w:rsidR="00000000" w:rsidDel="00000000" w:rsidP="00000000" w:rsidRDefault="00000000" w:rsidRPr="00000000" w14:paraId="0000000E">
      <w:pPr>
        <w:rPr>
          <w:color w:val="000000"/>
        </w:rPr>
      </w:pPr>
      <w:r w:rsidDel="00000000" w:rsidR="00000000" w:rsidRPr="00000000">
        <w:rPr>
          <w:color w:val="000000"/>
          <w:rtl w:val="0"/>
        </w:rPr>
        <w:t xml:space="preserve">1.</w:t>
        <w:tab/>
        <w:t xml:space="preserve">Progressive Myopia</w:t>
      </w:r>
    </w:p>
    <w:p w:rsidR="00000000" w:rsidDel="00000000" w:rsidP="00000000" w:rsidRDefault="00000000" w:rsidRPr="00000000" w14:paraId="0000000F">
      <w:pPr>
        <w:rPr>
          <w:color w:val="000000"/>
        </w:rPr>
      </w:pPr>
      <w:r w:rsidDel="00000000" w:rsidR="00000000" w:rsidRPr="00000000">
        <w:rPr>
          <w:color w:val="000000"/>
          <w:rtl w:val="0"/>
        </w:rPr>
        <w:t xml:space="preserve">2.</w:t>
        <w:tab/>
        <w:t xml:space="preserve">Family eye history</w:t>
      </w:r>
    </w:p>
    <w:p w:rsidR="00000000" w:rsidDel="00000000" w:rsidP="00000000" w:rsidRDefault="00000000" w:rsidRPr="00000000" w14:paraId="00000010">
      <w:pPr>
        <w:rPr>
          <w:color w:val="000000"/>
        </w:rPr>
      </w:pPr>
      <w:r w:rsidDel="00000000" w:rsidR="00000000" w:rsidRPr="00000000">
        <w:rPr>
          <w:color w:val="000000"/>
          <w:rtl w:val="0"/>
        </w:rPr>
        <w:t xml:space="preserve">3.</w:t>
        <w:tab/>
        <w:t xml:space="preserve">Use of digital devices</w:t>
      </w:r>
    </w:p>
    <w:p w:rsidR="00000000" w:rsidDel="00000000" w:rsidP="00000000" w:rsidRDefault="00000000" w:rsidRPr="00000000" w14:paraId="00000011">
      <w:pPr>
        <w:rPr>
          <w:color w:val="000000"/>
        </w:rPr>
      </w:pPr>
      <w:r w:rsidDel="00000000" w:rsidR="00000000" w:rsidRPr="00000000">
        <w:rPr>
          <w:color w:val="000000"/>
          <w:rtl w:val="0"/>
        </w:rPr>
        <w:t xml:space="preserve">4.</w:t>
        <w:tab/>
        <w:t xml:space="preserve">Amount of time spent outdoors</w:t>
      </w:r>
    </w:p>
    <w:p w:rsidR="00000000" w:rsidDel="00000000" w:rsidP="00000000" w:rsidRDefault="00000000" w:rsidRPr="00000000" w14:paraId="00000012">
      <w:pPr>
        <w:rPr>
          <w:color w:val="000000"/>
        </w:rPr>
      </w:pPr>
      <w:r w:rsidDel="00000000" w:rsidR="00000000" w:rsidRPr="00000000">
        <w:rPr>
          <w:color w:val="000000"/>
          <w:rtl w:val="0"/>
        </w:rPr>
        <w:t xml:space="preserve">5.</w:t>
        <w:tab/>
        <w:t xml:space="preserve">Ethnicity</w:t>
      </w:r>
    </w:p>
    <w:p w:rsidR="00000000" w:rsidDel="00000000" w:rsidP="00000000" w:rsidRDefault="00000000" w:rsidRPr="00000000" w14:paraId="00000013">
      <w:pPr>
        <w:rPr>
          <w:color w:val="000000"/>
        </w:rPr>
      </w:pPr>
      <w:r w:rsidDel="00000000" w:rsidR="00000000" w:rsidRPr="00000000">
        <w:rPr>
          <w:color w:val="000000"/>
          <w:rtl w:val="0"/>
        </w:rPr>
        <w:t xml:space="preserve">6.</w:t>
        <w:tab/>
        <w:t xml:space="preserve">Age</w:t>
      </w:r>
    </w:p>
    <w:p w:rsidR="00000000" w:rsidDel="00000000" w:rsidP="00000000" w:rsidRDefault="00000000" w:rsidRPr="00000000" w14:paraId="00000014">
      <w:pPr>
        <w:rPr>
          <w:color w:val="000000"/>
        </w:rPr>
      </w:pPr>
      <w:r w:rsidDel="00000000" w:rsidR="00000000" w:rsidRPr="00000000">
        <w:rPr>
          <w:rtl w:val="0"/>
        </w:rPr>
      </w:r>
    </w:p>
    <w:p w:rsidR="00000000" w:rsidDel="00000000" w:rsidP="00000000" w:rsidRDefault="00000000" w:rsidRPr="00000000" w14:paraId="00000015">
      <w:pPr>
        <w:rPr>
          <w:b w:val="1"/>
          <w:color w:val="000000"/>
          <w:u w:val="single"/>
        </w:rPr>
      </w:pPr>
      <w:r w:rsidDel="00000000" w:rsidR="00000000" w:rsidRPr="00000000">
        <w:rPr>
          <w:b w:val="1"/>
          <w:color w:val="000000"/>
          <w:u w:val="single"/>
          <w:rtl w:val="0"/>
        </w:rPr>
        <w:t xml:space="preserve">Recommendations:</w:t>
      </w:r>
    </w:p>
    <w:p w:rsidR="00000000" w:rsidDel="00000000" w:rsidP="00000000" w:rsidRDefault="00000000" w:rsidRPr="00000000" w14:paraId="00000016">
      <w:pPr>
        <w:rPr>
          <w:color w:val="000000"/>
        </w:rPr>
      </w:pPr>
      <w:r w:rsidDel="00000000" w:rsidR="00000000" w:rsidRPr="00000000">
        <w:rPr>
          <w:rtl w:val="0"/>
        </w:rPr>
      </w:r>
    </w:p>
    <w:p w:rsidR="00000000" w:rsidDel="00000000" w:rsidP="00000000" w:rsidRDefault="00000000" w:rsidRPr="00000000" w14:paraId="00000017">
      <w:pPr>
        <w:rPr>
          <w:color w:val="000000"/>
        </w:rPr>
      </w:pPr>
      <w:r w:rsidDel="00000000" w:rsidR="00000000" w:rsidRPr="00000000">
        <w:rPr>
          <w:color w:val="000000"/>
          <w:rtl w:val="0"/>
        </w:rPr>
        <w:t xml:space="preserve">Based on the examination findings, family history and experience with similar cases, </w:t>
      </w:r>
      <w:r w:rsidDel="00000000" w:rsidR="00000000" w:rsidRPr="00000000">
        <w:rPr>
          <w:i w:val="1"/>
          <w:color w:val="000000"/>
          <w:highlight w:val="yellow"/>
          <w:rtl w:val="0"/>
        </w:rPr>
        <w:t xml:space="preserve">First Name</w:t>
      </w:r>
      <w:r w:rsidDel="00000000" w:rsidR="00000000" w:rsidRPr="00000000">
        <w:rPr>
          <w:color w:val="000000"/>
          <w:rtl w:val="0"/>
        </w:rPr>
        <w:t xml:space="preserve"> is a candidate for myopia treatment. The first goal of treatment will be to reduce future progression of myopia as much as possible thereby possibly reducing </w:t>
      </w:r>
      <w:r w:rsidDel="00000000" w:rsidR="00000000" w:rsidRPr="00000000">
        <w:rPr>
          <w:i w:val="1"/>
          <w:color w:val="000000"/>
          <w:highlight w:val="yellow"/>
          <w:rtl w:val="0"/>
        </w:rPr>
        <w:t xml:space="preserve">First Name</w:t>
      </w:r>
      <w:r w:rsidDel="00000000" w:rsidR="00000000" w:rsidRPr="00000000">
        <w:rPr>
          <w:color w:val="000000"/>
          <w:rtl w:val="0"/>
        </w:rPr>
        <w:t xml:space="preserve">’s risk of other serious eye diseases later in life (for example glaucoma, retinal detachments and others) often associated with myopia.  The second goal will be to reduce the need for stronger vision correction year after year.</w:t>
      </w:r>
    </w:p>
    <w:p w:rsidR="00000000" w:rsidDel="00000000" w:rsidP="00000000" w:rsidRDefault="00000000" w:rsidRPr="00000000" w14:paraId="00000018">
      <w:pPr>
        <w:rPr>
          <w:color w:val="000000"/>
        </w:rPr>
      </w:pPr>
      <w:r w:rsidDel="00000000" w:rsidR="00000000" w:rsidRPr="00000000">
        <w:rPr>
          <w:rtl w:val="0"/>
        </w:rPr>
      </w:r>
    </w:p>
    <w:p w:rsidR="00000000" w:rsidDel="00000000" w:rsidP="00000000" w:rsidRDefault="00000000" w:rsidRPr="00000000" w14:paraId="00000019">
      <w:pPr>
        <w:rPr>
          <w:color w:val="000000"/>
        </w:rPr>
      </w:pPr>
      <w:r w:rsidDel="00000000" w:rsidR="00000000" w:rsidRPr="00000000">
        <w:rPr>
          <w:b w:val="1"/>
          <w:color w:val="000000"/>
          <w:u w:val="single"/>
          <w:rtl w:val="0"/>
        </w:rPr>
        <w:t xml:space="preserve">Recommended treatment is Soft Multifocal Contact Lenses:</w:t>
      </w:r>
      <w:r w:rsidDel="00000000" w:rsidR="00000000" w:rsidRPr="00000000">
        <w:rPr>
          <w:color w:val="000000"/>
          <w:rtl w:val="0"/>
        </w:rPr>
        <w:t xml:space="preserve">  </w:t>
      </w:r>
    </w:p>
    <w:p w:rsidR="00000000" w:rsidDel="00000000" w:rsidP="00000000" w:rsidRDefault="00000000" w:rsidRPr="00000000" w14:paraId="0000001A">
      <w:pPr>
        <w:rPr>
          <w:color w:val="000000"/>
        </w:rPr>
      </w:pPr>
      <w:r w:rsidDel="00000000" w:rsidR="00000000" w:rsidRPr="00000000">
        <w:rPr>
          <w:rtl w:val="0"/>
        </w:rPr>
      </w:r>
    </w:p>
    <w:p w:rsidR="00000000" w:rsidDel="00000000" w:rsidP="00000000" w:rsidRDefault="00000000" w:rsidRPr="00000000" w14:paraId="0000001B">
      <w:pPr>
        <w:rPr>
          <w:color w:val="000000"/>
        </w:rPr>
      </w:pPr>
      <w:r w:rsidDel="00000000" w:rsidR="00000000" w:rsidRPr="00000000">
        <w:rPr>
          <w:color w:val="000000"/>
          <w:rtl w:val="0"/>
        </w:rPr>
        <w:t xml:space="preserve">This treatment uses specially designed contact lenses to change how light is focused in the back of the eye to reduce the progression of myopia.  </w:t>
      </w:r>
    </w:p>
    <w:p w:rsidR="00000000" w:rsidDel="00000000" w:rsidP="00000000" w:rsidRDefault="00000000" w:rsidRPr="00000000" w14:paraId="0000001C">
      <w:pPr>
        <w:rPr>
          <w:color w:val="000000"/>
        </w:rPr>
      </w:pPr>
      <w:r w:rsidDel="00000000" w:rsidR="00000000" w:rsidRPr="00000000">
        <w:rPr>
          <w:rtl w:val="0"/>
        </w:rPr>
      </w:r>
    </w:p>
    <w:p w:rsidR="00000000" w:rsidDel="00000000" w:rsidP="00000000" w:rsidRDefault="00000000" w:rsidRPr="00000000" w14:paraId="0000001D">
      <w:pPr>
        <w:rPr>
          <w:color w:val="000000"/>
        </w:rPr>
      </w:pPr>
      <w:r w:rsidDel="00000000" w:rsidR="00000000" w:rsidRPr="00000000">
        <w:rPr>
          <w:color w:val="000000"/>
          <w:rtl w:val="0"/>
        </w:rPr>
        <w:t xml:space="preserve">The contacts are worn like other</w:t>
      </w:r>
      <w:r w:rsidDel="00000000" w:rsidR="00000000" w:rsidRPr="00000000">
        <w:rPr>
          <w:rtl w:val="0"/>
        </w:rPr>
        <w:t xml:space="preserve">, traditional </w:t>
      </w:r>
      <w:r w:rsidDel="00000000" w:rsidR="00000000" w:rsidRPr="00000000">
        <w:rPr>
          <w:color w:val="000000"/>
          <w:rtl w:val="0"/>
        </w:rPr>
        <w:t xml:space="preserve">contact lenses.  They are used during the day and removed for sleeping.  While the intent of treatment is to slow down </w:t>
      </w:r>
      <w:r w:rsidDel="00000000" w:rsidR="00000000" w:rsidRPr="00000000">
        <w:rPr>
          <w:i w:val="1"/>
          <w:color w:val="000000"/>
          <w:highlight w:val="yellow"/>
          <w:rtl w:val="0"/>
        </w:rPr>
        <w:t xml:space="preserve">First Name</w:t>
      </w:r>
      <w:r w:rsidDel="00000000" w:rsidR="00000000" w:rsidRPr="00000000">
        <w:rPr>
          <w:color w:val="000000"/>
          <w:rtl w:val="0"/>
        </w:rPr>
        <w:t xml:space="preserve">’s rate of progression of myopia, clear day time vision without the need for eyeglasses is an added benefit. </w:t>
      </w:r>
    </w:p>
    <w:p w:rsidR="00000000" w:rsidDel="00000000" w:rsidP="00000000" w:rsidRDefault="00000000" w:rsidRPr="00000000" w14:paraId="0000001E">
      <w:pPr>
        <w:rPr>
          <w:color w:val="000000"/>
        </w:rPr>
      </w:pPr>
      <w:r w:rsidDel="00000000" w:rsidR="00000000" w:rsidRPr="00000000">
        <w:rPr>
          <w:rtl w:val="0"/>
        </w:rPr>
      </w:r>
    </w:p>
    <w:p w:rsidR="00000000" w:rsidDel="00000000" w:rsidP="00000000" w:rsidRDefault="00000000" w:rsidRPr="00000000" w14:paraId="0000001F">
      <w:pPr>
        <w:rPr>
          <w:color w:val="000000"/>
        </w:rPr>
      </w:pPr>
      <w:r w:rsidDel="00000000" w:rsidR="00000000" w:rsidRPr="00000000">
        <w:rPr>
          <w:color w:val="000000"/>
          <w:rtl w:val="0"/>
        </w:rPr>
        <w:t xml:space="preserve">We anticipate a period of active care of about one month while we fit and optimize the contact lenses.  Missing appointments interferes with progress and will prolong treatment time.</w:t>
      </w:r>
    </w:p>
    <w:p w:rsidR="00000000" w:rsidDel="00000000" w:rsidP="00000000" w:rsidRDefault="00000000" w:rsidRPr="00000000" w14:paraId="00000020">
      <w:pPr>
        <w:rPr>
          <w:b w:val="1"/>
          <w:color w:val="000000"/>
          <w:u w:val="single"/>
        </w:rPr>
      </w:pPr>
      <w:r w:rsidDel="00000000" w:rsidR="00000000" w:rsidRPr="00000000">
        <w:rPr>
          <w:rtl w:val="0"/>
        </w:rPr>
      </w:r>
    </w:p>
    <w:p w:rsidR="00000000" w:rsidDel="00000000" w:rsidP="00000000" w:rsidRDefault="00000000" w:rsidRPr="00000000" w14:paraId="00000021">
      <w:pPr>
        <w:rPr>
          <w:b w:val="1"/>
          <w:color w:val="000000"/>
          <w:u w:val="single"/>
        </w:rPr>
      </w:pPr>
      <w:r w:rsidDel="00000000" w:rsidR="00000000" w:rsidRPr="00000000">
        <w:rPr>
          <w:rtl w:val="0"/>
        </w:rPr>
      </w:r>
    </w:p>
    <w:p w:rsidR="00000000" w:rsidDel="00000000" w:rsidP="00000000" w:rsidRDefault="00000000" w:rsidRPr="00000000" w14:paraId="00000022">
      <w:pPr>
        <w:rPr>
          <w:b w:val="1"/>
          <w:color w:val="000000"/>
          <w:u w:val="single"/>
        </w:rPr>
      </w:pPr>
      <w:r w:rsidDel="00000000" w:rsidR="00000000" w:rsidRPr="00000000">
        <w:rPr>
          <w:b w:val="1"/>
          <w:color w:val="000000"/>
          <w:u w:val="single"/>
          <w:rtl w:val="0"/>
        </w:rPr>
        <w:t xml:space="preserve">Next steps for Soft Multifocal Contact Lenses treatment for myopia management:</w:t>
      </w:r>
    </w:p>
    <w:p w:rsidR="00000000" w:rsidDel="00000000" w:rsidP="00000000" w:rsidRDefault="00000000" w:rsidRPr="00000000" w14:paraId="00000023">
      <w:pPr>
        <w:rPr>
          <w:color w:val="000000"/>
        </w:rPr>
      </w:pPr>
      <w:r w:rsidDel="00000000" w:rsidR="00000000" w:rsidRPr="00000000">
        <w:rPr>
          <w:rtl w:val="0"/>
        </w:rPr>
      </w:r>
    </w:p>
    <w:p w:rsidR="00000000" w:rsidDel="00000000" w:rsidP="00000000" w:rsidRDefault="00000000" w:rsidRPr="00000000" w14:paraId="00000024">
      <w:pPr>
        <w:rPr>
          <w:color w:val="000000"/>
        </w:rPr>
      </w:pPr>
      <w:r w:rsidDel="00000000" w:rsidR="00000000" w:rsidRPr="00000000">
        <w:rPr>
          <w:color w:val="000000"/>
          <w:rtl w:val="0"/>
        </w:rPr>
        <w:t xml:space="preserve">After payment is received, we will design and order the appropriate lenses.  It takes approximately one week to have them delivered to our office.  At that time, </w:t>
      </w:r>
      <w:r w:rsidDel="00000000" w:rsidR="00000000" w:rsidRPr="00000000">
        <w:rPr>
          <w:i w:val="1"/>
          <w:color w:val="000000"/>
          <w:highlight w:val="yellow"/>
          <w:rtl w:val="0"/>
        </w:rPr>
        <w:t xml:space="preserve">First Name</w:t>
      </w:r>
      <w:r w:rsidDel="00000000" w:rsidR="00000000" w:rsidRPr="00000000">
        <w:rPr>
          <w:color w:val="000000"/>
          <w:rtl w:val="0"/>
        </w:rPr>
        <w:t xml:space="preserve"> and a parent/guardian will be instructed on how to use and care for them.  The care of the lenses is easy and takes about two minutes each night.  Some lenses require no maintenance and are discarded at the end of each day.  Not all types of lenses are appropriate for all patients and the lenses we have chosen for </w:t>
      </w:r>
      <w:r w:rsidDel="00000000" w:rsidR="00000000" w:rsidRPr="00000000">
        <w:rPr>
          <w:i w:val="1"/>
          <w:color w:val="000000"/>
          <w:highlight w:val="yellow"/>
          <w:rtl w:val="0"/>
        </w:rPr>
        <w:t xml:space="preserve">First Name</w:t>
      </w:r>
      <w:r w:rsidDel="00000000" w:rsidR="00000000" w:rsidRPr="00000000">
        <w:rPr>
          <w:color w:val="000000"/>
          <w:rtl w:val="0"/>
        </w:rPr>
        <w:t xml:space="preserve"> should optimize </w:t>
      </w:r>
      <w:r w:rsidDel="00000000" w:rsidR="00000000" w:rsidRPr="00000000">
        <w:rPr>
          <w:rtl w:val="0"/>
        </w:rPr>
        <w:t xml:space="preserve">the </w:t>
      </w:r>
      <w:r w:rsidDel="00000000" w:rsidR="00000000" w:rsidRPr="00000000">
        <w:rPr>
          <w:color w:val="000000"/>
          <w:rtl w:val="0"/>
        </w:rPr>
        <w:t xml:space="preserve">treatment outcome.</w:t>
      </w:r>
    </w:p>
    <w:p w:rsidR="00000000" w:rsidDel="00000000" w:rsidP="00000000" w:rsidRDefault="00000000" w:rsidRPr="00000000" w14:paraId="00000025">
      <w:pPr>
        <w:rPr>
          <w:color w:val="000000"/>
        </w:rPr>
      </w:pPr>
      <w:r w:rsidDel="00000000" w:rsidR="00000000" w:rsidRPr="00000000">
        <w:rPr>
          <w:rtl w:val="0"/>
        </w:rPr>
      </w:r>
    </w:p>
    <w:p w:rsidR="00000000" w:rsidDel="00000000" w:rsidP="00000000" w:rsidRDefault="00000000" w:rsidRPr="00000000" w14:paraId="00000026">
      <w:pPr>
        <w:rPr>
          <w:color w:val="000000"/>
        </w:rPr>
      </w:pPr>
      <w:r w:rsidDel="00000000" w:rsidR="00000000" w:rsidRPr="00000000">
        <w:rPr>
          <w:color w:val="000000"/>
          <w:rtl w:val="0"/>
        </w:rPr>
        <w:t xml:space="preserve">If the lenses fit properly at that first visit, they can be worn home so treatment can begin</w:t>
      </w:r>
      <w:r w:rsidDel="00000000" w:rsidR="00000000" w:rsidRPr="00000000">
        <w:rPr>
          <w:rtl w:val="0"/>
        </w:rPr>
        <w:t xml:space="preserve"> immediately</w:t>
      </w:r>
      <w:r w:rsidDel="00000000" w:rsidR="00000000" w:rsidRPr="00000000">
        <w:rPr>
          <w:color w:val="000000"/>
          <w:rtl w:val="0"/>
        </w:rPr>
        <w:t xml:space="preserve">.  Vision should be clear with the lenses on, although initially it may be </w:t>
      </w:r>
      <w:r w:rsidDel="00000000" w:rsidR="00000000" w:rsidRPr="00000000">
        <w:rPr>
          <w:rtl w:val="0"/>
        </w:rPr>
        <w:t xml:space="preserve">slightly</w:t>
      </w:r>
      <w:r w:rsidDel="00000000" w:rsidR="00000000" w:rsidRPr="00000000">
        <w:rPr>
          <w:color w:val="000000"/>
          <w:rtl w:val="0"/>
        </w:rPr>
        <w:t xml:space="preserve"> blurry.  Of course, should </w:t>
      </w:r>
      <w:r w:rsidDel="00000000" w:rsidR="00000000" w:rsidRPr="00000000">
        <w:rPr>
          <w:i w:val="1"/>
          <w:color w:val="000000"/>
          <w:highlight w:val="yellow"/>
          <w:rtl w:val="0"/>
        </w:rPr>
        <w:t xml:space="preserve">First Name</w:t>
      </w:r>
      <w:r w:rsidDel="00000000" w:rsidR="00000000" w:rsidRPr="00000000">
        <w:rPr>
          <w:color w:val="000000"/>
          <w:rtl w:val="0"/>
        </w:rPr>
        <w:t xml:space="preserve"> experience any problems with the lenses, they should be gently removed as</w:t>
      </w:r>
      <w:r w:rsidDel="00000000" w:rsidR="00000000" w:rsidRPr="00000000">
        <w:rPr>
          <w:rtl w:val="0"/>
        </w:rPr>
        <w:t xml:space="preserve"> i</w:t>
      </w:r>
      <w:r w:rsidDel="00000000" w:rsidR="00000000" w:rsidRPr="00000000">
        <w:rPr>
          <w:color w:val="000000"/>
          <w:rtl w:val="0"/>
        </w:rPr>
        <w:t xml:space="preserve">nstructed during </w:t>
      </w:r>
      <w:r w:rsidDel="00000000" w:rsidR="00000000" w:rsidRPr="00000000">
        <w:rPr>
          <w:rtl w:val="0"/>
        </w:rPr>
        <w:t xml:space="preserve">initial training</w:t>
      </w:r>
      <w:r w:rsidDel="00000000" w:rsidR="00000000" w:rsidRPr="00000000">
        <w:rPr>
          <w:color w:val="000000"/>
          <w:rtl w:val="0"/>
        </w:rPr>
        <w:t xml:space="preserve">.</w:t>
      </w:r>
    </w:p>
    <w:p w:rsidR="00000000" w:rsidDel="00000000" w:rsidP="00000000" w:rsidRDefault="00000000" w:rsidRPr="00000000" w14:paraId="00000027">
      <w:pPr>
        <w:rPr>
          <w:color w:val="000000"/>
        </w:rPr>
      </w:pPr>
      <w:r w:rsidDel="00000000" w:rsidR="00000000" w:rsidRPr="00000000">
        <w:rPr>
          <w:rtl w:val="0"/>
        </w:rPr>
      </w:r>
    </w:p>
    <w:p w:rsidR="00000000" w:rsidDel="00000000" w:rsidP="00000000" w:rsidRDefault="00000000" w:rsidRPr="00000000" w14:paraId="00000028">
      <w:pPr>
        <w:rPr>
          <w:color w:val="000000"/>
        </w:rPr>
      </w:pPr>
      <w:r w:rsidDel="00000000" w:rsidR="00000000" w:rsidRPr="00000000">
        <w:rPr>
          <w:color w:val="000000"/>
          <w:rtl w:val="0"/>
        </w:rPr>
        <w:t xml:space="preserve">The majority of patients achieve excellent vision </w:t>
      </w:r>
      <w:r w:rsidDel="00000000" w:rsidR="00000000" w:rsidRPr="00000000">
        <w:rPr>
          <w:rtl w:val="0"/>
        </w:rPr>
        <w:t xml:space="preserve">within the first few hours of wear</w:t>
      </w:r>
      <w:r w:rsidDel="00000000" w:rsidR="00000000" w:rsidRPr="00000000">
        <w:rPr>
          <w:color w:val="000000"/>
          <w:rtl w:val="0"/>
        </w:rPr>
        <w:t xml:space="preserve">.  However, since the goal of treatment isn’t to necessarily provide eyeglass-free day time vision, but to reduce the progression of myopia, even after </w:t>
      </w:r>
      <w:r w:rsidDel="00000000" w:rsidR="00000000" w:rsidRPr="00000000">
        <w:rPr>
          <w:i w:val="1"/>
          <w:color w:val="000000"/>
          <w:highlight w:val="yellow"/>
          <w:rtl w:val="0"/>
        </w:rPr>
        <w:t xml:space="preserve">First Name</w:t>
      </w:r>
      <w:r w:rsidDel="00000000" w:rsidR="00000000" w:rsidRPr="00000000">
        <w:rPr>
          <w:color w:val="000000"/>
          <w:rtl w:val="0"/>
        </w:rPr>
        <w:t xml:space="preserve"> is seeing well, we will continue monitoring </w:t>
      </w:r>
      <w:r w:rsidDel="00000000" w:rsidR="00000000" w:rsidRPr="00000000">
        <w:rPr>
          <w:rtl w:val="0"/>
        </w:rPr>
        <w:t xml:space="preserve">several factors of the</w:t>
      </w:r>
      <w:r w:rsidDel="00000000" w:rsidR="00000000" w:rsidRPr="00000000">
        <w:rPr>
          <w:color w:val="000000"/>
          <w:rtl w:val="0"/>
        </w:rPr>
        <w:t xml:space="preserve"> eyes to ensure they are adapting to </w:t>
      </w:r>
      <w:r w:rsidDel="00000000" w:rsidR="00000000" w:rsidRPr="00000000">
        <w:rPr>
          <w:rtl w:val="0"/>
        </w:rPr>
        <w:t xml:space="preserve">treatment</w:t>
      </w:r>
      <w:r w:rsidDel="00000000" w:rsidR="00000000" w:rsidRPr="00000000">
        <w:rPr>
          <w:color w:val="000000"/>
          <w:rtl w:val="0"/>
        </w:rPr>
        <w:t xml:space="preserve">.  Most patients are done with this initial follow up care in about one month, although some may take more or less time.</w:t>
      </w:r>
    </w:p>
    <w:p w:rsidR="00000000" w:rsidDel="00000000" w:rsidP="00000000" w:rsidRDefault="00000000" w:rsidRPr="00000000" w14:paraId="00000029">
      <w:pPr>
        <w:rPr>
          <w:color w:val="000000"/>
        </w:rPr>
      </w:pPr>
      <w:r w:rsidDel="00000000" w:rsidR="00000000" w:rsidRPr="00000000">
        <w:rPr>
          <w:rtl w:val="0"/>
        </w:rPr>
      </w:r>
    </w:p>
    <w:p w:rsidR="00000000" w:rsidDel="00000000" w:rsidP="00000000" w:rsidRDefault="00000000" w:rsidRPr="00000000" w14:paraId="0000002A">
      <w:pPr>
        <w:rPr>
          <w:color w:val="000000"/>
        </w:rPr>
      </w:pPr>
      <w:r w:rsidDel="00000000" w:rsidR="00000000" w:rsidRPr="00000000">
        <w:rPr>
          <w:rtl w:val="0"/>
        </w:rPr>
        <w:t xml:space="preserve">Families should </w:t>
      </w:r>
      <w:r w:rsidDel="00000000" w:rsidR="00000000" w:rsidRPr="00000000">
        <w:rPr>
          <w:color w:val="000000"/>
          <w:rtl w:val="0"/>
        </w:rPr>
        <w:t xml:space="preserve">allow 3-4 visits over about a one-month period.  While the degree of success in slowing down the rate of myopia is usually good, it cannot be guaranteed.  As with most medical treatments, rates of success, (amount of decrease of progression of myopia in this case) vary from one patient to the next.</w:t>
      </w:r>
    </w:p>
    <w:p w:rsidR="00000000" w:rsidDel="00000000" w:rsidP="00000000" w:rsidRDefault="00000000" w:rsidRPr="00000000" w14:paraId="0000002B">
      <w:pPr>
        <w:rPr>
          <w:color w:val="000000"/>
        </w:rPr>
      </w:pPr>
      <w:r w:rsidDel="00000000" w:rsidR="00000000" w:rsidRPr="00000000">
        <w:rPr>
          <w:rtl w:val="0"/>
        </w:rPr>
      </w:r>
    </w:p>
    <w:p w:rsidR="00000000" w:rsidDel="00000000" w:rsidP="00000000" w:rsidRDefault="00000000" w:rsidRPr="00000000" w14:paraId="0000002C">
      <w:pPr>
        <w:rPr>
          <w:b w:val="1"/>
          <w:color w:val="000000"/>
          <w:u w:val="single"/>
        </w:rPr>
      </w:pPr>
      <w:r w:rsidDel="00000000" w:rsidR="00000000" w:rsidRPr="00000000">
        <w:rPr>
          <w:b w:val="1"/>
          <w:color w:val="000000"/>
          <w:u w:val="single"/>
          <w:rtl w:val="0"/>
        </w:rPr>
        <w:t xml:space="preserve">Fees for treatment:</w:t>
      </w:r>
    </w:p>
    <w:p w:rsidR="00000000" w:rsidDel="00000000" w:rsidP="00000000" w:rsidRDefault="00000000" w:rsidRPr="00000000" w14:paraId="0000002D">
      <w:pPr>
        <w:rPr>
          <w:color w:val="000000"/>
        </w:rPr>
      </w:pPr>
      <w:r w:rsidDel="00000000" w:rsidR="00000000" w:rsidRPr="00000000">
        <w:rPr>
          <w:rtl w:val="0"/>
        </w:rPr>
      </w:r>
    </w:p>
    <w:p w:rsidR="00000000" w:rsidDel="00000000" w:rsidP="00000000" w:rsidRDefault="00000000" w:rsidRPr="00000000" w14:paraId="0000002E">
      <w:pPr>
        <w:rPr>
          <w:color w:val="000000"/>
        </w:rPr>
      </w:pPr>
      <w:r w:rsidDel="00000000" w:rsidR="00000000" w:rsidRPr="00000000">
        <w:rPr>
          <w:color w:val="000000"/>
          <w:rtl w:val="0"/>
        </w:rPr>
        <w:t xml:space="preserve">The fees charged are a total comprehensive fee.  The fee is not dependent on the exact number of visits or diagnostic fitting lenses used.  Appointments will be made as often as necessary to accomplish our mutual goal of slowing down the progression of myopia.  </w:t>
      </w:r>
    </w:p>
    <w:p w:rsidR="00000000" w:rsidDel="00000000" w:rsidP="00000000" w:rsidRDefault="00000000" w:rsidRPr="00000000" w14:paraId="0000002F">
      <w:pPr>
        <w:rPr>
          <w:color w:val="000000"/>
        </w:rPr>
      </w:pPr>
      <w:r w:rsidDel="00000000" w:rsidR="00000000" w:rsidRPr="00000000">
        <w:rPr>
          <w:rtl w:val="0"/>
        </w:rPr>
      </w:r>
    </w:p>
    <w:p w:rsidR="00000000" w:rsidDel="00000000" w:rsidP="00000000" w:rsidRDefault="00000000" w:rsidRPr="00000000" w14:paraId="00000030">
      <w:pPr>
        <w:rPr>
          <w:color w:val="000000"/>
        </w:rPr>
      </w:pPr>
      <w:r w:rsidDel="00000000" w:rsidR="00000000" w:rsidRPr="00000000">
        <w:rPr>
          <w:color w:val="000000"/>
          <w:rtl w:val="0"/>
        </w:rPr>
        <w:t xml:space="preserve">If circumstances beyond your or our control prevent you from continuing or completing your treatment, there are certain fees that cannot be refunded.  Each case will be determined individually based on the amount of office time and lenses used up to that point.  If the fee due exceeds the total of payments made, it is understood that you are responsible to pay the difference even though treatment has been discontinued.  If the payments made exceed the fee for services, you will receive the appropriate refund.</w:t>
      </w:r>
    </w:p>
    <w:p w:rsidR="00000000" w:rsidDel="00000000" w:rsidP="00000000" w:rsidRDefault="00000000" w:rsidRPr="00000000" w14:paraId="00000031">
      <w:pPr>
        <w:rPr>
          <w:color w:val="000000"/>
        </w:rPr>
      </w:pPr>
      <w:r w:rsidDel="00000000" w:rsidR="00000000" w:rsidRPr="00000000">
        <w:rPr>
          <w:rtl w:val="0"/>
        </w:rPr>
      </w:r>
    </w:p>
    <w:p w:rsidR="00000000" w:rsidDel="00000000" w:rsidP="00000000" w:rsidRDefault="00000000" w:rsidRPr="00000000" w14:paraId="00000032">
      <w:pPr>
        <w:rPr>
          <w:color w:val="000000"/>
          <w:u w:val="single"/>
        </w:rPr>
      </w:pPr>
      <w:r w:rsidDel="00000000" w:rsidR="00000000" w:rsidRPr="00000000">
        <w:rPr>
          <w:rtl w:val="0"/>
        </w:rPr>
      </w:r>
    </w:p>
    <w:p w:rsidR="00000000" w:rsidDel="00000000" w:rsidP="00000000" w:rsidRDefault="00000000" w:rsidRPr="00000000" w14:paraId="00000033">
      <w:pPr>
        <w:rPr>
          <w:color w:val="000000"/>
          <w:u w:val="single"/>
        </w:rPr>
      </w:pPr>
      <w:r w:rsidDel="00000000" w:rsidR="00000000" w:rsidRPr="00000000">
        <w:rPr>
          <w:rtl w:val="0"/>
        </w:rPr>
      </w:r>
    </w:p>
    <w:p w:rsidR="00000000" w:rsidDel="00000000" w:rsidP="00000000" w:rsidRDefault="00000000" w:rsidRPr="00000000" w14:paraId="00000034">
      <w:pPr>
        <w:rPr>
          <w:color w:val="000000"/>
          <w:u w:val="single"/>
        </w:rPr>
      </w:pPr>
      <w:r w:rsidDel="00000000" w:rsidR="00000000" w:rsidRPr="00000000">
        <w:rPr>
          <w:rtl w:val="0"/>
        </w:rPr>
      </w:r>
    </w:p>
    <w:p w:rsidR="00000000" w:rsidDel="00000000" w:rsidP="00000000" w:rsidRDefault="00000000" w:rsidRPr="00000000" w14:paraId="00000035">
      <w:pPr>
        <w:rPr>
          <w:color w:val="000000"/>
          <w:u w:val="single"/>
        </w:rPr>
      </w:pPr>
      <w:r w:rsidDel="00000000" w:rsidR="00000000" w:rsidRPr="00000000">
        <w:rPr>
          <w:rtl w:val="0"/>
        </w:rPr>
      </w:r>
    </w:p>
    <w:p w:rsidR="00000000" w:rsidDel="00000000" w:rsidP="00000000" w:rsidRDefault="00000000" w:rsidRPr="00000000" w14:paraId="00000036">
      <w:pPr>
        <w:rPr>
          <w:color w:val="000000"/>
          <w:u w:val="single"/>
        </w:rPr>
      </w:pPr>
      <w:r w:rsidDel="00000000" w:rsidR="00000000" w:rsidRPr="00000000">
        <w:rPr>
          <w:rtl w:val="0"/>
        </w:rPr>
      </w:r>
    </w:p>
    <w:p w:rsidR="00000000" w:rsidDel="00000000" w:rsidP="00000000" w:rsidRDefault="00000000" w:rsidRPr="00000000" w14:paraId="00000037">
      <w:pPr>
        <w:rPr>
          <w:color w:val="000000"/>
          <w:u w:val="single"/>
        </w:rPr>
      </w:pPr>
      <w:r w:rsidDel="00000000" w:rsidR="00000000" w:rsidRPr="00000000">
        <w:rPr>
          <w:color w:val="000000"/>
          <w:u w:val="single"/>
          <w:rtl w:val="0"/>
        </w:rPr>
        <w:t xml:space="preserve">Fees for the first two-years of treatment: </w:t>
      </w:r>
    </w:p>
    <w:p w:rsidR="00000000" w:rsidDel="00000000" w:rsidP="00000000" w:rsidRDefault="00000000" w:rsidRPr="00000000" w14:paraId="00000038">
      <w:pPr>
        <w:ind w:firstLine="720"/>
        <w:rPr>
          <w:color w:val="000000"/>
        </w:rPr>
      </w:pPr>
      <w:r w:rsidDel="00000000" w:rsidR="00000000" w:rsidRPr="00000000">
        <w:rPr>
          <w:rtl w:val="0"/>
        </w:rPr>
      </w:r>
    </w:p>
    <w:p w:rsidR="00000000" w:rsidDel="00000000" w:rsidP="00000000" w:rsidRDefault="00000000" w:rsidRPr="00000000" w14:paraId="00000039">
      <w:pPr>
        <w:ind w:firstLine="720"/>
        <w:rPr/>
      </w:pPr>
      <w:r w:rsidDel="00000000" w:rsidR="00000000" w:rsidRPr="00000000">
        <w:rPr>
          <w:color w:val="000000"/>
          <w:rtl w:val="0"/>
        </w:rPr>
        <w:t xml:space="preserve">Payment Plan A</w:t>
      </w:r>
      <w:r w:rsidDel="00000000" w:rsidR="00000000" w:rsidRPr="00000000">
        <w:rPr>
          <w:rtl w:val="0"/>
        </w:rPr>
        <w:t xml:space="preserve"> - Monthly installments over 24 months </w:t>
      </w:r>
    </w:p>
    <w:p w:rsidR="00000000" w:rsidDel="00000000" w:rsidP="00000000" w:rsidRDefault="00000000" w:rsidRPr="00000000" w14:paraId="0000003A">
      <w:pPr>
        <w:ind w:left="720" w:firstLine="720"/>
        <w:rPr>
          <w:color w:val="000000"/>
        </w:rPr>
      </w:pPr>
      <w:r w:rsidDel="00000000" w:rsidR="00000000" w:rsidRPr="00000000">
        <w:rPr>
          <w:color w:val="000000"/>
          <w:rtl w:val="0"/>
        </w:rPr>
        <w:t xml:space="preserve">$</w:t>
      </w:r>
      <w:r w:rsidDel="00000000" w:rsidR="00000000" w:rsidRPr="00000000">
        <w:rPr>
          <w:rtl w:val="0"/>
        </w:rPr>
        <w:t xml:space="preserve">169</w:t>
      </w:r>
      <w:r w:rsidDel="00000000" w:rsidR="00000000" w:rsidRPr="00000000">
        <w:rPr>
          <w:color w:val="000000"/>
          <w:rtl w:val="0"/>
        </w:rPr>
        <w:t xml:space="preserve"> per month for 24 months</w:t>
      </w:r>
    </w:p>
    <w:p w:rsidR="00000000" w:rsidDel="00000000" w:rsidP="00000000" w:rsidRDefault="00000000" w:rsidRPr="00000000" w14:paraId="0000003B">
      <w:pPr>
        <w:rPr>
          <w:b w:val="1"/>
          <w:color w:val="000000"/>
        </w:rPr>
      </w:pPr>
      <w:r w:rsidDel="00000000" w:rsidR="00000000" w:rsidRPr="00000000">
        <w:rPr>
          <w:rtl w:val="0"/>
        </w:rPr>
      </w:r>
    </w:p>
    <w:p w:rsidR="00000000" w:rsidDel="00000000" w:rsidP="00000000" w:rsidRDefault="00000000" w:rsidRPr="00000000" w14:paraId="0000003C">
      <w:pPr>
        <w:rPr/>
      </w:pPr>
      <w:r w:rsidDel="00000000" w:rsidR="00000000" w:rsidRPr="00000000">
        <w:rPr>
          <w:color w:val="000000"/>
          <w:rtl w:val="0"/>
        </w:rPr>
        <w:tab/>
        <w:t xml:space="preserve">Payment Plan B - </w:t>
      </w:r>
      <w:r w:rsidDel="00000000" w:rsidR="00000000" w:rsidRPr="00000000">
        <w:rPr>
          <w:rtl w:val="0"/>
        </w:rPr>
        <w:t xml:space="preserve">Full 24 month treatment program </w:t>
      </w:r>
    </w:p>
    <w:p w:rsidR="00000000" w:rsidDel="00000000" w:rsidP="00000000" w:rsidRDefault="00000000" w:rsidRPr="00000000" w14:paraId="0000003D">
      <w:pPr>
        <w:rPr>
          <w:color w:val="000000"/>
        </w:rPr>
      </w:pPr>
      <w:r w:rsidDel="00000000" w:rsidR="00000000" w:rsidRPr="00000000">
        <w:rPr>
          <w:color w:val="000000"/>
          <w:rtl w:val="0"/>
        </w:rPr>
        <w:tab/>
        <w:tab/>
        <w:t xml:space="preserve">$</w:t>
      </w:r>
      <w:r w:rsidDel="00000000" w:rsidR="00000000" w:rsidRPr="00000000">
        <w:rPr>
          <w:rtl w:val="0"/>
        </w:rPr>
        <w:t xml:space="preserve">4056 </w:t>
      </w:r>
      <w:r w:rsidDel="00000000" w:rsidR="00000000" w:rsidRPr="00000000">
        <w:rPr>
          <w:color w:val="000000"/>
          <w:rtl w:val="0"/>
        </w:rPr>
        <w:t xml:space="preserve">one time payment</w:t>
      </w:r>
    </w:p>
    <w:p w:rsidR="00000000" w:rsidDel="00000000" w:rsidP="00000000" w:rsidRDefault="00000000" w:rsidRPr="00000000" w14:paraId="0000003E">
      <w:pPr>
        <w:rPr/>
      </w:pPr>
      <w:r w:rsidDel="00000000" w:rsidR="00000000" w:rsidRPr="00000000">
        <w:rPr>
          <w:rtl w:val="0"/>
        </w:rPr>
        <w:tab/>
        <w:tab/>
        <w:t xml:space="preserve">*If paid in full, a 5% discount will be applied for total cost $3833</w:t>
      </w:r>
    </w:p>
    <w:p w:rsidR="00000000" w:rsidDel="00000000" w:rsidP="00000000" w:rsidRDefault="00000000" w:rsidRPr="00000000" w14:paraId="0000003F">
      <w:pPr>
        <w:rPr>
          <w:b w:val="1"/>
          <w:color w:val="000000"/>
          <w:u w:val="single"/>
        </w:rPr>
      </w:pPr>
      <w:r w:rsidDel="00000000" w:rsidR="00000000" w:rsidRPr="00000000">
        <w:rPr>
          <w:rtl w:val="0"/>
        </w:rPr>
      </w:r>
    </w:p>
    <w:p w:rsidR="00000000" w:rsidDel="00000000" w:rsidP="00000000" w:rsidRDefault="00000000" w:rsidRPr="00000000" w14:paraId="00000040">
      <w:pPr>
        <w:rPr>
          <w:color w:val="000000"/>
          <w:u w:val="single"/>
        </w:rPr>
      </w:pPr>
      <w:r w:rsidDel="00000000" w:rsidR="00000000" w:rsidRPr="00000000">
        <w:rPr>
          <w:color w:val="000000"/>
          <w:u w:val="single"/>
          <w:rtl w:val="0"/>
        </w:rPr>
        <w:t xml:space="preserve">This fee includes:</w:t>
      </w:r>
    </w:p>
    <w:p w:rsidR="00000000" w:rsidDel="00000000" w:rsidP="00000000" w:rsidRDefault="00000000" w:rsidRPr="00000000" w14:paraId="00000041">
      <w:pPr>
        <w:rPr>
          <w:color w:val="000000"/>
        </w:rPr>
      </w:pP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Two annual comprehensive examinations, consultation, corneal bio-microscopy, corneal topography mapping, retinal imaging and axial length measurements</w:t>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As many visits as may be needed for two years to ensure proper eye health and optimal myopia management, including as many visits as necessary for lessons on how to apply, remove and care for the lenses</w:t>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Two year supply of contact lenses (one supply dispensed at each annual visit)</w:t>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Starter kit of cleaning solution for lenses (note that not all lenses require this kit)</w:t>
      </w:r>
    </w:p>
    <w:p w:rsidR="00000000" w:rsidDel="00000000" w:rsidP="00000000" w:rsidRDefault="00000000" w:rsidRPr="00000000" w14:paraId="00000046">
      <w:pPr>
        <w:rPr>
          <w:color w:val="000000"/>
        </w:rPr>
      </w:pPr>
      <w:r w:rsidDel="00000000" w:rsidR="00000000" w:rsidRPr="00000000">
        <w:rPr>
          <w:rtl w:val="0"/>
        </w:rPr>
      </w:r>
    </w:p>
    <w:p w:rsidR="00000000" w:rsidDel="00000000" w:rsidP="00000000" w:rsidRDefault="00000000" w:rsidRPr="00000000" w14:paraId="00000047">
      <w:pPr>
        <w:shd w:fill="ffffff" w:val="clear"/>
        <w:rPr>
          <w:color w:val="000000"/>
        </w:rPr>
      </w:pPr>
      <w:r w:rsidDel="00000000" w:rsidR="00000000" w:rsidRPr="00000000">
        <w:rPr>
          <w:color w:val="000000"/>
          <w:u w:val="single"/>
          <w:rtl w:val="0"/>
        </w:rPr>
        <w:t xml:space="preserve">Fees for successive years of treatment:</w:t>
      </w:r>
      <w:r w:rsidDel="00000000" w:rsidR="00000000" w:rsidRPr="00000000">
        <w:rPr>
          <w:rtl w:val="0"/>
        </w:rPr>
      </w:r>
    </w:p>
    <w:p w:rsidR="00000000" w:rsidDel="00000000" w:rsidP="00000000" w:rsidRDefault="00000000" w:rsidRPr="00000000" w14:paraId="00000048">
      <w:pPr>
        <w:shd w:fill="ffffff" w:val="clear"/>
        <w:rPr>
          <w:color w:val="000000"/>
        </w:rPr>
      </w:pPr>
      <w:r w:rsidDel="00000000" w:rsidR="00000000" w:rsidRPr="00000000">
        <w:rPr>
          <w:b w:val="1"/>
          <w:color w:val="000000"/>
          <w:rtl w:val="0"/>
        </w:rPr>
        <w:t xml:space="preserve"> </w:t>
      </w:r>
      <w:r w:rsidDel="00000000" w:rsidR="00000000" w:rsidRPr="00000000">
        <w:rPr>
          <w:rtl w:val="0"/>
        </w:rPr>
      </w:r>
    </w:p>
    <w:p w:rsidR="00000000" w:rsidDel="00000000" w:rsidP="00000000" w:rsidRDefault="00000000" w:rsidRPr="00000000" w14:paraId="00000049">
      <w:pPr>
        <w:shd w:fill="ffffff" w:val="clear"/>
        <w:ind w:firstLine="720"/>
        <w:rPr>
          <w:color w:val="000000"/>
        </w:rPr>
      </w:pPr>
      <w:r w:rsidDel="00000000" w:rsidR="00000000" w:rsidRPr="00000000">
        <w:rPr>
          <w:color w:val="000000"/>
          <w:rtl w:val="0"/>
        </w:rPr>
        <w:t xml:space="preserve">Currently $</w:t>
      </w:r>
      <w:r w:rsidDel="00000000" w:rsidR="00000000" w:rsidRPr="00000000">
        <w:rPr>
          <w:rtl w:val="0"/>
        </w:rPr>
        <w:t xml:space="preserve">1300</w:t>
      </w:r>
      <w:r w:rsidDel="00000000" w:rsidR="00000000" w:rsidRPr="00000000">
        <w:rPr>
          <w:color w:val="000000"/>
          <w:rtl w:val="0"/>
        </w:rPr>
        <w:t xml:space="preserve"> per year</w:t>
      </w:r>
    </w:p>
    <w:p w:rsidR="00000000" w:rsidDel="00000000" w:rsidP="00000000" w:rsidRDefault="00000000" w:rsidRPr="00000000" w14:paraId="0000004A">
      <w:pPr>
        <w:shd w:fill="ffffff" w:val="clear"/>
        <w:ind w:firstLine="720"/>
        <w:rPr>
          <w:color w:val="000000"/>
        </w:rPr>
      </w:pPr>
      <w:r w:rsidDel="00000000" w:rsidR="00000000" w:rsidRPr="00000000">
        <w:rPr>
          <w:color w:val="000000"/>
          <w:rtl w:val="0"/>
        </w:rPr>
        <w:t xml:space="preserve"> </w:t>
      </w:r>
    </w:p>
    <w:p w:rsidR="00000000" w:rsidDel="00000000" w:rsidP="00000000" w:rsidRDefault="00000000" w:rsidRPr="00000000" w14:paraId="0000004B">
      <w:pPr>
        <w:numPr>
          <w:ilvl w:val="0"/>
          <w:numId w:val="3"/>
        </w:numPr>
        <w:shd w:fill="ffffff" w:val="clear"/>
        <w:ind w:left="720" w:hanging="360"/>
        <w:rPr>
          <w:color w:val="000000"/>
        </w:rPr>
      </w:pPr>
      <w:r w:rsidDel="00000000" w:rsidR="00000000" w:rsidRPr="00000000">
        <w:rPr>
          <w:color w:val="000000"/>
          <w:rtl w:val="0"/>
        </w:rPr>
        <w:t xml:space="preserve">Comprehensive examination, corneal bio-microscopy, corneal topography mapping, retinal imaging, and axial length measurements</w:t>
      </w:r>
    </w:p>
    <w:p w:rsidR="00000000" w:rsidDel="00000000" w:rsidP="00000000" w:rsidRDefault="00000000" w:rsidRPr="00000000" w14:paraId="0000004C">
      <w:pPr>
        <w:numPr>
          <w:ilvl w:val="0"/>
          <w:numId w:val="3"/>
        </w:numPr>
        <w:shd w:fill="ffffff" w:val="clear"/>
        <w:ind w:left="720" w:hanging="360"/>
        <w:rPr>
          <w:color w:val="000000"/>
        </w:rPr>
      </w:pPr>
      <w:r w:rsidDel="00000000" w:rsidR="00000000" w:rsidRPr="00000000">
        <w:rPr>
          <w:color w:val="000000"/>
          <w:rtl w:val="0"/>
        </w:rPr>
        <w:t xml:space="preserve">As many visits as may be needed to ensure proper eye health and ongoing optimal myopia management</w:t>
      </w:r>
    </w:p>
    <w:p w:rsidR="00000000" w:rsidDel="00000000" w:rsidP="00000000" w:rsidRDefault="00000000" w:rsidRPr="00000000" w14:paraId="0000004D">
      <w:pPr>
        <w:numPr>
          <w:ilvl w:val="0"/>
          <w:numId w:val="3"/>
        </w:numPr>
        <w:shd w:fill="ffffff" w:val="clear"/>
        <w:ind w:left="720" w:hanging="360"/>
        <w:rPr>
          <w:color w:val="000000"/>
        </w:rPr>
      </w:pPr>
      <w:r w:rsidDel="00000000" w:rsidR="00000000" w:rsidRPr="00000000">
        <w:rPr>
          <w:color w:val="000000"/>
          <w:rtl w:val="0"/>
        </w:rPr>
        <w:t xml:space="preserve">One year supply of soft multifocal lenses</w:t>
      </w:r>
    </w:p>
    <w:p w:rsidR="00000000" w:rsidDel="00000000" w:rsidP="00000000" w:rsidRDefault="00000000" w:rsidRPr="00000000" w14:paraId="0000004E">
      <w:pPr>
        <w:numPr>
          <w:ilvl w:val="0"/>
          <w:numId w:val="3"/>
        </w:numPr>
        <w:shd w:fill="ffffff" w:val="clear"/>
        <w:ind w:left="720" w:hanging="360"/>
        <w:rPr>
          <w:color w:val="000000"/>
        </w:rPr>
      </w:pPr>
      <w:r w:rsidDel="00000000" w:rsidR="00000000" w:rsidRPr="00000000">
        <w:rPr>
          <w:rtl w:val="0"/>
        </w:rPr>
        <w:t xml:space="preserve">2 s</w:t>
      </w:r>
      <w:r w:rsidDel="00000000" w:rsidR="00000000" w:rsidRPr="00000000">
        <w:rPr>
          <w:color w:val="000000"/>
          <w:rtl w:val="0"/>
        </w:rPr>
        <w:t xml:space="preserve">tarter kits of cleaning solution for lenses</w:t>
      </w:r>
    </w:p>
    <w:p w:rsidR="00000000" w:rsidDel="00000000" w:rsidP="00000000" w:rsidRDefault="00000000" w:rsidRPr="00000000" w14:paraId="0000004F">
      <w:pPr>
        <w:shd w:fill="ffffff" w:val="clear"/>
        <w:rPr>
          <w:rFonts w:ascii="Arial" w:cs="Arial" w:eastAsia="Arial" w:hAnsi="Arial"/>
          <w:color w:val="000000"/>
        </w:rPr>
      </w:pP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50">
      <w:pPr>
        <w:rPr>
          <w:color w:val="000000"/>
          <w:u w:val="single"/>
        </w:rPr>
      </w:pPr>
      <w:r w:rsidDel="00000000" w:rsidR="00000000" w:rsidRPr="00000000">
        <w:rPr>
          <w:color w:val="000000"/>
          <w:u w:val="single"/>
          <w:rtl w:val="0"/>
        </w:rPr>
        <w:t xml:space="preserve">This fee does not include:</w:t>
      </w:r>
    </w:p>
    <w:p w:rsidR="00000000" w:rsidDel="00000000" w:rsidP="00000000" w:rsidRDefault="00000000" w:rsidRPr="00000000" w14:paraId="00000051">
      <w:pPr>
        <w:rPr>
          <w:color w:val="000000"/>
        </w:rPr>
      </w:pP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Lost, damaged or spare lenses.  Additional or spare lenses are available at a cost of $75 each for lenses </w:t>
      </w:r>
      <w:r w:rsidDel="00000000" w:rsidR="00000000" w:rsidRPr="00000000">
        <w:rPr>
          <w:rtl w:val="0"/>
        </w:rPr>
        <w:t xml:space="preserve">that are replaced</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quarterly and $65/box for those </w:t>
      </w:r>
      <w:r w:rsidDel="00000000" w:rsidR="00000000" w:rsidRPr="00000000">
        <w:rPr>
          <w:rtl w:val="0"/>
        </w:rPr>
        <w:t xml:space="preserve">that are replaced</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daily.  It takes about ten days to replace lenses.</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4">
      <w:pPr>
        <w:ind w:left="720" w:firstLine="0"/>
        <w:rPr/>
      </w:pPr>
      <w:r w:rsidDel="00000000" w:rsidR="00000000" w:rsidRPr="00000000">
        <w:rPr>
          <w:rtl w:val="0"/>
        </w:rPr>
      </w:r>
    </w:p>
    <w:p w:rsidR="00000000" w:rsidDel="00000000" w:rsidP="00000000" w:rsidRDefault="00000000" w:rsidRPr="00000000" w14:paraId="00000055">
      <w:pPr>
        <w:rPr>
          <w:color w:val="000000"/>
        </w:rPr>
      </w:pPr>
      <w:r w:rsidDel="00000000" w:rsidR="00000000" w:rsidRPr="00000000">
        <w:rPr>
          <w:rtl w:val="0"/>
        </w:rPr>
      </w:r>
    </w:p>
    <w:p w:rsidR="00000000" w:rsidDel="00000000" w:rsidP="00000000" w:rsidRDefault="00000000" w:rsidRPr="00000000" w14:paraId="00000056">
      <w:pPr>
        <w:rPr>
          <w:color w:val="000000"/>
        </w:rPr>
      </w:pPr>
      <w:r w:rsidDel="00000000" w:rsidR="00000000" w:rsidRPr="00000000">
        <w:rPr>
          <w:color w:val="000000"/>
          <w:rtl w:val="0"/>
        </w:rPr>
        <w:t xml:space="preserve">Our goal is the best outcome for your child, and our fees are structured with no surprises so there are no extra costs if more visits are needed.</w:t>
      </w:r>
    </w:p>
    <w:p w:rsidR="00000000" w:rsidDel="00000000" w:rsidP="00000000" w:rsidRDefault="00000000" w:rsidRPr="00000000" w14:paraId="00000057">
      <w:pPr>
        <w:rPr>
          <w:color w:val="000000"/>
        </w:rPr>
      </w:pPr>
      <w:r w:rsidDel="00000000" w:rsidR="00000000" w:rsidRPr="00000000">
        <w:rPr>
          <w:rtl w:val="0"/>
        </w:rPr>
      </w:r>
    </w:p>
    <w:p w:rsidR="00000000" w:rsidDel="00000000" w:rsidP="00000000" w:rsidRDefault="00000000" w:rsidRPr="00000000" w14:paraId="00000058">
      <w:pPr>
        <w:rPr>
          <w:color w:val="000000"/>
        </w:rPr>
      </w:pPr>
      <w:r w:rsidDel="00000000" w:rsidR="00000000" w:rsidRPr="00000000">
        <w:rPr>
          <w:color w:val="000000"/>
          <w:rtl w:val="0"/>
        </w:rPr>
        <w:t xml:space="preserve">We accept major credit cards, checks, and cash and also offer a convenient financing plan.  Our myopia co</w:t>
      </w:r>
      <w:r w:rsidDel="00000000" w:rsidR="00000000" w:rsidRPr="00000000">
        <w:rPr>
          <w:rtl w:val="0"/>
        </w:rPr>
        <w:t xml:space="preserve">ordinator</w:t>
      </w:r>
      <w:r w:rsidDel="00000000" w:rsidR="00000000" w:rsidRPr="00000000">
        <w:rPr>
          <w:color w:val="000000"/>
          <w:rtl w:val="0"/>
        </w:rPr>
        <w:t xml:space="preserve"> can provide more details on this financing option.</w:t>
      </w:r>
    </w:p>
    <w:p w:rsidR="00000000" w:rsidDel="00000000" w:rsidP="00000000" w:rsidRDefault="00000000" w:rsidRPr="00000000" w14:paraId="00000059">
      <w:pPr>
        <w:rPr>
          <w:color w:val="767171"/>
        </w:rPr>
      </w:pPr>
      <w:r w:rsidDel="00000000" w:rsidR="00000000" w:rsidRPr="00000000">
        <w:rPr>
          <w:rtl w:val="0"/>
        </w:rPr>
      </w:r>
    </w:p>
    <w:sectPr>
      <w:footerReference r:id="rId7" w:type="default"/>
      <w:footerReference r:id="rId8" w:type="even"/>
      <w:pgSz w:h="15840" w:w="12240" w:orient="portrait"/>
      <w:pgMar w:bottom="1440" w:top="1260" w:left="1440" w:right="1440" w:header="432"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Version: </w:t>
    </w:r>
    <w:r w:rsidDel="00000000" w:rsidR="00000000" w:rsidRPr="00000000">
      <w:rPr>
        <w:sz w:val="18"/>
        <w:szCs w:val="18"/>
        <w:rtl w:val="0"/>
      </w:rPr>
      <w:t xml:space="preserve">04/2024</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2346379</wp:posOffset>
          </wp:positionH>
          <wp:positionV relativeFrom="paragraph">
            <wp:posOffset>-400684</wp:posOffset>
          </wp:positionV>
          <wp:extent cx="1250842" cy="1038225"/>
          <wp:effectExtent b="0" l="0" r="0" t="0"/>
          <wp:wrapNone/>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250842" cy="1038225"/>
                  </a:xfrm>
                  <a:prstGeom prst="rect"/>
                  <a:ln/>
                </pic:spPr>
              </pic:pic>
            </a:graphicData>
          </a:graphic>
        </wp:anchor>
      </w:drawing>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6B0266"/>
    <w:pPr>
      <w:spacing w:after="0" w:line="240" w:lineRule="auto"/>
    </w:pPr>
    <w:rPr>
      <w:rFonts w:asciiTheme="minorHAnsi" w:hAnsiTheme="minorHAnsi"/>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6B0266"/>
    <w:pPr>
      <w:ind w:left="720"/>
      <w:contextualSpacing w:val="1"/>
    </w:pPr>
  </w:style>
  <w:style w:type="paragraph" w:styleId="Footer">
    <w:name w:val="footer"/>
    <w:basedOn w:val="Normal"/>
    <w:link w:val="FooterChar"/>
    <w:uiPriority w:val="99"/>
    <w:unhideWhenUsed w:val="1"/>
    <w:rsid w:val="006B0266"/>
    <w:pPr>
      <w:tabs>
        <w:tab w:val="center" w:pos="4680"/>
        <w:tab w:val="right" w:pos="9360"/>
      </w:tabs>
    </w:pPr>
  </w:style>
  <w:style w:type="character" w:styleId="FooterChar" w:customStyle="1">
    <w:name w:val="Footer Char"/>
    <w:basedOn w:val="DefaultParagraphFont"/>
    <w:link w:val="Footer"/>
    <w:uiPriority w:val="99"/>
    <w:rsid w:val="006B0266"/>
    <w:rPr>
      <w:rFonts w:asciiTheme="minorHAnsi" w:hAnsiTheme="minorHAnsi"/>
      <w:szCs w:val="24"/>
    </w:rPr>
  </w:style>
  <w:style w:type="character" w:styleId="PageNumber">
    <w:name w:val="page number"/>
    <w:basedOn w:val="DefaultParagraphFont"/>
    <w:uiPriority w:val="99"/>
    <w:semiHidden w:val="1"/>
    <w:unhideWhenUsed w:val="1"/>
    <w:rsid w:val="006B0266"/>
  </w:style>
  <w:style w:type="character" w:styleId="PlaceholderText">
    <w:name w:val="Placeholder Text"/>
    <w:basedOn w:val="DefaultParagraphFont"/>
    <w:uiPriority w:val="99"/>
    <w:semiHidden w:val="1"/>
    <w:rsid w:val="006B0266"/>
    <w:rPr>
      <w:color w:val="808080"/>
    </w:rPr>
  </w:style>
  <w:style w:type="paragraph" w:styleId="Header">
    <w:name w:val="header"/>
    <w:basedOn w:val="Normal"/>
    <w:link w:val="HeaderChar"/>
    <w:uiPriority w:val="99"/>
    <w:unhideWhenUsed w:val="1"/>
    <w:rsid w:val="008958CD"/>
    <w:pPr>
      <w:tabs>
        <w:tab w:val="center" w:pos="4680"/>
        <w:tab w:val="right" w:pos="9360"/>
      </w:tabs>
    </w:pPr>
  </w:style>
  <w:style w:type="character" w:styleId="HeaderChar" w:customStyle="1">
    <w:name w:val="Header Char"/>
    <w:basedOn w:val="DefaultParagraphFont"/>
    <w:link w:val="Header"/>
    <w:uiPriority w:val="99"/>
    <w:rsid w:val="008958CD"/>
    <w:rPr>
      <w:rFonts w:asciiTheme="minorHAnsi" w:hAnsiTheme="minorHAnsi"/>
      <w:szCs w:val="24"/>
    </w:rPr>
  </w:style>
  <w:style w:type="paragraph" w:styleId="m-297887662435196402msolistparagraph" w:customStyle="1">
    <w:name w:val="m_-297887662435196402msolistparagraph"/>
    <w:basedOn w:val="Normal"/>
    <w:rsid w:val="004C1D62"/>
    <w:pPr>
      <w:spacing w:after="100" w:afterAutospacing="1" w:before="100" w:beforeAutospacing="1"/>
    </w:pPr>
    <w:rPr>
      <w:rFonts w:ascii="Times New Roman" w:cs="Times New Roman" w:eastAsia="Times New Roman" w:hAnsi="Times New Roman"/>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debWruxQAOcRylNDrOqtvEciIQ==">CgMxLjA4AHIhMTF2Ri1TX2FINXNGLXVyM3RadHNpODdXdmRLMXFtRGta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2020-12-02T00:02:00Z</dcterms:created>
  <dc:creator>yvonne gerber</dc:creator>
</cp:coreProperties>
</file>